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8589" w14:textId="77777777" w:rsidR="00B010D3" w:rsidRPr="00B010D3" w:rsidRDefault="00B010D3" w:rsidP="00B010D3">
      <w:pPr>
        <w:spacing w:before="100" w:beforeAutospacing="1" w:after="100" w:afterAutospacing="1" w:line="240" w:lineRule="auto"/>
        <w:jc w:val="center"/>
        <w:outlineLvl w:val="0"/>
        <w:rPr>
          <w:rFonts w:ascii="Candara" w:eastAsia="Times New Roman" w:hAnsi="Candara" w:cs="Times New Roman"/>
          <w:b/>
          <w:bCs/>
          <w:kern w:val="36"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kern w:val="36"/>
          <w:lang w:eastAsia="es-CO"/>
        </w:rPr>
        <w:t>VENTAJA SUSTANCIAL</w:t>
      </w:r>
    </w:p>
    <w:p w14:paraId="551D9144" w14:textId="77777777" w:rsidR="00B010D3" w:rsidRPr="00B010D3" w:rsidRDefault="00B010D3" w:rsidP="00B010D3">
      <w:pPr>
        <w:spacing w:before="100" w:beforeAutospacing="1" w:after="100" w:afterAutospacing="1" w:line="240" w:lineRule="auto"/>
        <w:jc w:val="center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ENTREGA DE BIEN O SERVICIO COMPLEMENTARIO COMO VENTAJA SUSTANCIAL EN EL MARCO DE LA PRESTACIÓN DEL SERVICIO PÚBLICO DE ASEO</w:t>
      </w:r>
    </w:p>
    <w:p w14:paraId="6A5AB5E5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>Entre los suscritos a saber:</w:t>
      </w:r>
    </w:p>
    <w:p w14:paraId="3500EF7A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SER AMBIENTAL S.A.S. E.S.P.</w:t>
      </w:r>
      <w:r w:rsidRPr="00B010D3">
        <w:rPr>
          <w:rFonts w:ascii="Candara" w:eastAsia="Times New Roman" w:hAnsi="Candara" w:cs="Times New Roman"/>
          <w:lang w:eastAsia="es-CO"/>
        </w:rPr>
        <w:t xml:space="preserve">, sociedad legalmente constituida conforme a las leyes de la República de Colombia, identificada con NIT 830.131.031-1, domiciliada en Girardot, quien en adelante se denominará el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“PRESTADOR DEL SERVICIO PÚBLICO DE ASEO”</w:t>
      </w:r>
      <w:r w:rsidRPr="00B010D3">
        <w:rPr>
          <w:rFonts w:ascii="Candara" w:eastAsia="Times New Roman" w:hAnsi="Candara" w:cs="Times New Roman"/>
          <w:lang w:eastAsia="es-CO"/>
        </w:rPr>
        <w:t>;</w:t>
      </w:r>
    </w:p>
    <w:p w14:paraId="7FEFFAA0" w14:textId="659FA655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 xml:space="preserve">y por la otra, __________________________________________, identificado con NIT/C.C. No. ____________, domiciliado en ____________, actuando en nombre propio y/o en representación de la </w:t>
      </w:r>
      <w:r w:rsidRPr="0059390C">
        <w:rPr>
          <w:rFonts w:ascii="Candara" w:hAnsi="Candara"/>
          <w:b/>
          <w:bCs/>
        </w:rPr>
        <w:t>Propiedad Horizontal</w:t>
      </w:r>
      <w:r w:rsidRPr="00B010D3">
        <w:rPr>
          <w:rFonts w:ascii="Candara" w:hAnsi="Candara"/>
          <w:b/>
          <w:bCs/>
        </w:rPr>
        <w:t xml:space="preserve"> </w:t>
      </w:r>
      <w:r w:rsidRPr="0059390C">
        <w:rPr>
          <w:rFonts w:ascii="Candara" w:hAnsi="Candara"/>
          <w:b/>
          <w:bCs/>
        </w:rPr>
        <w:t>/</w:t>
      </w:r>
      <w:r w:rsidRPr="00B010D3">
        <w:rPr>
          <w:rFonts w:ascii="Candara" w:hAnsi="Candara"/>
          <w:b/>
          <w:bCs/>
        </w:rPr>
        <w:t xml:space="preserve"> </w:t>
      </w:r>
      <w:r w:rsidRPr="0059390C">
        <w:rPr>
          <w:rFonts w:ascii="Candara" w:hAnsi="Candara"/>
          <w:b/>
          <w:bCs/>
        </w:rPr>
        <w:t>Condominio</w:t>
      </w:r>
      <w:r w:rsidRPr="00B010D3">
        <w:rPr>
          <w:rFonts w:ascii="Candara" w:hAnsi="Candara"/>
          <w:b/>
          <w:bCs/>
        </w:rPr>
        <w:t xml:space="preserve"> </w:t>
      </w:r>
      <w:r w:rsidRPr="0059390C">
        <w:rPr>
          <w:rFonts w:ascii="Candara" w:hAnsi="Candara"/>
          <w:b/>
          <w:bCs/>
        </w:rPr>
        <w:t>/</w:t>
      </w:r>
      <w:r w:rsidRPr="00B010D3">
        <w:rPr>
          <w:rFonts w:ascii="Candara" w:hAnsi="Candara"/>
          <w:b/>
          <w:bCs/>
        </w:rPr>
        <w:t xml:space="preserve"> </w:t>
      </w:r>
      <w:r w:rsidRPr="0059390C">
        <w:rPr>
          <w:rFonts w:ascii="Candara" w:hAnsi="Candara"/>
          <w:b/>
          <w:bCs/>
        </w:rPr>
        <w:t>Urbanización/</w:t>
      </w:r>
      <w:r w:rsidRPr="00B010D3">
        <w:rPr>
          <w:rFonts w:ascii="Candara" w:hAnsi="Candara"/>
          <w:b/>
          <w:bCs/>
        </w:rPr>
        <w:t xml:space="preserve"> </w:t>
      </w:r>
      <w:r w:rsidRPr="0059390C">
        <w:rPr>
          <w:rFonts w:ascii="Candara" w:hAnsi="Candara"/>
          <w:b/>
          <w:bCs/>
        </w:rPr>
        <w:t>Conjunto Residencial</w:t>
      </w:r>
      <w:r w:rsidRPr="00B010D3">
        <w:rPr>
          <w:rFonts w:ascii="Candara" w:hAnsi="Candara"/>
          <w:b/>
          <w:bCs/>
        </w:rPr>
        <w:t xml:space="preserve"> / Centro vacacional</w:t>
      </w:r>
      <w:r w:rsidRPr="0059390C">
        <w:rPr>
          <w:rFonts w:ascii="Candara" w:hAnsi="Candara"/>
          <w:b/>
          <w:bCs/>
        </w:rPr>
        <w:t xml:space="preserve"> </w:t>
      </w:r>
      <w:r w:rsidRPr="00B010D3">
        <w:rPr>
          <w:rFonts w:ascii="Candara" w:hAnsi="Candara"/>
          <w:b/>
          <w:bCs/>
        </w:rPr>
        <w:t xml:space="preserve">o / Centro comercial: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_____________________________</w:t>
      </w:r>
      <w:r w:rsidRPr="00B010D3">
        <w:rPr>
          <w:rFonts w:ascii="Candara" w:eastAsia="Times New Roman" w:hAnsi="Candara" w:cs="Times New Roman"/>
          <w:lang w:eastAsia="es-CO"/>
        </w:rPr>
        <w:t xml:space="preserve">, quien en adelante se denominará el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“BENEFICIARIO – VENTAJA SUSTANCIAL”</w:t>
      </w:r>
      <w:r w:rsidRPr="00B010D3">
        <w:rPr>
          <w:rFonts w:ascii="Candara" w:eastAsia="Times New Roman" w:hAnsi="Candara" w:cs="Times New Roman"/>
          <w:lang w:eastAsia="es-CO"/>
        </w:rPr>
        <w:t>;</w:t>
      </w:r>
    </w:p>
    <w:p w14:paraId="346ECE20" w14:textId="77777777" w:rsidR="00B010D3" w:rsidRPr="00B010D3" w:rsidRDefault="00B010D3" w:rsidP="00B010D3">
      <w:pPr>
        <w:spacing w:before="100" w:beforeAutospacing="1" w:after="100" w:afterAutospacing="1" w:line="240" w:lineRule="auto"/>
        <w:jc w:val="center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MANIFIESTAN</w:t>
      </w:r>
      <w:r w:rsidRPr="00B010D3">
        <w:rPr>
          <w:rFonts w:ascii="Candara" w:eastAsia="Times New Roman" w:hAnsi="Candara" w:cs="Times New Roman"/>
          <w:lang w:eastAsia="es-CO"/>
        </w:rPr>
        <w:t>:</w:t>
      </w:r>
    </w:p>
    <w:p w14:paraId="19E68129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 xml:space="preserve">Que, de conformidad con lo establecido en la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Ley 142 de 1994</w:t>
      </w:r>
      <w:r w:rsidRPr="00B010D3">
        <w:rPr>
          <w:rFonts w:ascii="Candara" w:eastAsia="Times New Roman" w:hAnsi="Candara" w:cs="Times New Roman"/>
          <w:lang w:eastAsia="es-CO"/>
        </w:rPr>
        <w:t xml:space="preserve"> y el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Decreto 1077 de 2015 del Ministerio de Vivienda, Ciudad y Territorio</w:t>
      </w:r>
      <w:r w:rsidRPr="00B010D3">
        <w:rPr>
          <w:rFonts w:ascii="Candara" w:eastAsia="Times New Roman" w:hAnsi="Candara" w:cs="Times New Roman"/>
          <w:lang w:eastAsia="es-CO"/>
        </w:rPr>
        <w:t xml:space="preserve">, es permitido a los prestadores de servicios públicos domiciliarios otorgar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ventajas sustanciales</w:t>
      </w:r>
      <w:r w:rsidRPr="00B010D3">
        <w:rPr>
          <w:rFonts w:ascii="Candara" w:eastAsia="Times New Roman" w:hAnsi="Candara" w:cs="Times New Roman"/>
          <w:lang w:eastAsia="es-CO"/>
        </w:rPr>
        <w:t xml:space="preserve"> a los usuarios, entendidas como beneficios adicionales, distintos de los inherentes al servicio básico, siempre que sean proporcionales, temporales y se documenten de manera expresa.</w:t>
      </w:r>
    </w:p>
    <w:p w14:paraId="3AF5CC13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>En este sentido, las partes acuerdan suscribir el presente documento, regido por las siguientes cláusulas:</w:t>
      </w:r>
    </w:p>
    <w:p w14:paraId="39DF6C56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outlineLvl w:val="2"/>
        <w:rPr>
          <w:rFonts w:ascii="Candara" w:eastAsia="Times New Roman" w:hAnsi="Candara" w:cs="Times New Roman"/>
          <w:b/>
          <w:bCs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PRIMERA. OBJETO – ENTREGA DE VENTAJA SUSTANCIAL</w:t>
      </w:r>
    </w:p>
    <w:p w14:paraId="4B4BEBE5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 xml:space="preserve">El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PRESTADOR DEL SERVICIO PÚBLICO DE ASEO</w:t>
      </w:r>
      <w:r w:rsidRPr="00B010D3">
        <w:rPr>
          <w:rFonts w:ascii="Candara" w:eastAsia="Times New Roman" w:hAnsi="Candara" w:cs="Times New Roman"/>
          <w:lang w:eastAsia="es-CO"/>
        </w:rPr>
        <w:t xml:space="preserve"> entrega al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BENEFICIARIO</w:t>
      </w:r>
      <w:r w:rsidRPr="00B010D3">
        <w:rPr>
          <w:rFonts w:ascii="Candara" w:eastAsia="Times New Roman" w:hAnsi="Candara" w:cs="Times New Roman"/>
          <w:lang w:eastAsia="es-CO"/>
        </w:rPr>
        <w:t xml:space="preserve">, en calidad de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ventaja sustancial</w:t>
      </w:r>
      <w:r w:rsidRPr="00B010D3">
        <w:rPr>
          <w:rFonts w:ascii="Candara" w:eastAsia="Times New Roman" w:hAnsi="Candara" w:cs="Times New Roman"/>
          <w:lang w:eastAsia="es-CO"/>
        </w:rPr>
        <w:t>, el siguiente bien o servicio complementario:</w:t>
      </w:r>
    </w:p>
    <w:p w14:paraId="3AA59A11" w14:textId="09D5EC16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______________________________</w:t>
      </w:r>
      <w:r>
        <w:rPr>
          <w:rFonts w:ascii="Candara" w:eastAsia="Times New Roman" w:hAnsi="Candara" w:cs="Times New Roman"/>
          <w:b/>
          <w:bCs/>
          <w:lang w:eastAsia="es-CO"/>
        </w:rPr>
        <w:t>_____________________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____________________________</w:t>
      </w:r>
      <w:r w:rsidRPr="00B010D3">
        <w:rPr>
          <w:rFonts w:ascii="Candara" w:eastAsia="Times New Roman" w:hAnsi="Candara" w:cs="Times New Roman"/>
          <w:lang w:eastAsia="es-CO"/>
        </w:rPr>
        <w:br/>
      </w:r>
      <w:r w:rsidRPr="00B010D3">
        <w:rPr>
          <w:rFonts w:ascii="Candara" w:eastAsia="Times New Roman" w:hAnsi="Candara" w:cs="Times New Roman"/>
          <w:i/>
          <w:iCs/>
          <w:lang w:eastAsia="es-CO"/>
        </w:rPr>
        <w:t>(Ejemplo: entrega de contenedor de 1.100 litros / instalación de punto ecológico / instalación de punto mascota / corte de césped en zonas comunes / recolección de material vegetal, etc.)</w:t>
      </w:r>
    </w:p>
    <w:p w14:paraId="7E144AE6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Parágrafo.</w:t>
      </w:r>
      <w:r w:rsidRPr="00B010D3">
        <w:rPr>
          <w:rFonts w:ascii="Candara" w:eastAsia="Times New Roman" w:hAnsi="Candara" w:cs="Times New Roman"/>
          <w:lang w:eastAsia="es-CO"/>
        </w:rPr>
        <w:t xml:space="preserve"> Cuando la ventaja sustancial corresponda a un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bien tangible (mueble o inmueble por adhesión)</w:t>
      </w:r>
      <w:r w:rsidRPr="00B010D3">
        <w:rPr>
          <w:rFonts w:ascii="Candara" w:eastAsia="Times New Roman" w:hAnsi="Candara" w:cs="Times New Roman"/>
          <w:lang w:eastAsia="es-CO"/>
        </w:rPr>
        <w:t xml:space="preserve"> como contenedores, puntos ecológicos, puntos mascota u otros elementos físicos, la entrega se entenderá realizada en calidad de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comodato de uso gratuito</w:t>
      </w:r>
      <w:r w:rsidRPr="00B010D3">
        <w:rPr>
          <w:rFonts w:ascii="Candara" w:eastAsia="Times New Roman" w:hAnsi="Candara" w:cs="Times New Roman"/>
          <w:lang w:eastAsia="es-CO"/>
        </w:rPr>
        <w:t xml:space="preserve">, conforme al artículo 2200 y siguientes del Código Civil Colombiano, y el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BENEFICIARIO</w:t>
      </w:r>
      <w:r w:rsidRPr="00B010D3">
        <w:rPr>
          <w:rFonts w:ascii="Candara" w:eastAsia="Times New Roman" w:hAnsi="Candara" w:cs="Times New Roman"/>
          <w:lang w:eastAsia="es-CO"/>
        </w:rPr>
        <w:t xml:space="preserve"> adquiere la obligación de </w:t>
      </w:r>
      <w:r w:rsidRPr="00B010D3">
        <w:rPr>
          <w:rFonts w:ascii="Candara" w:eastAsia="Times New Roman" w:hAnsi="Candara" w:cs="Times New Roman"/>
          <w:lang w:eastAsia="es-CO"/>
        </w:rPr>
        <w:lastRenderedPageBreak/>
        <w:t>custodiar, conservar y devolver dicho bien en el estado en que lo recibió, salvo el deterioro natural por el uso autorizado.</w:t>
      </w:r>
    </w:p>
    <w:p w14:paraId="6B8A59C1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 xml:space="preserve">En caso de tratarse de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bienes o servicios intangibles</w:t>
      </w:r>
      <w:r w:rsidRPr="00B010D3">
        <w:rPr>
          <w:rFonts w:ascii="Candara" w:eastAsia="Times New Roman" w:hAnsi="Candara" w:cs="Times New Roman"/>
          <w:lang w:eastAsia="es-CO"/>
        </w:rPr>
        <w:t xml:space="preserve"> (ejemplo: cortes de césped, recolección de material vegetal, actividades ambientales o comunitarias), no se entenderá comodato, sino un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acto de entrega de servicio complementario</w:t>
      </w:r>
      <w:r w:rsidRPr="00B010D3">
        <w:rPr>
          <w:rFonts w:ascii="Candara" w:eastAsia="Times New Roman" w:hAnsi="Candara" w:cs="Times New Roman"/>
          <w:lang w:eastAsia="es-CO"/>
        </w:rPr>
        <w:t xml:space="preserve"> que no genera obligación de restitución material.</w:t>
      </w:r>
    </w:p>
    <w:p w14:paraId="2B7A2024" w14:textId="77777777" w:rsidR="00B010D3" w:rsidRPr="00B010D3" w:rsidRDefault="00B010D3" w:rsidP="00B010D3">
      <w:pPr>
        <w:spacing w:before="100" w:beforeAutospacing="1" w:after="100" w:afterAutospacing="1" w:line="240" w:lineRule="auto"/>
        <w:jc w:val="center"/>
        <w:outlineLvl w:val="2"/>
        <w:rPr>
          <w:rFonts w:ascii="Candara" w:eastAsia="Times New Roman" w:hAnsi="Candara" w:cs="Times New Roman"/>
          <w:b/>
          <w:bCs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SEGUNDA. VALOR DE LA VENTAJA SUSTANCIAL</w:t>
      </w:r>
    </w:p>
    <w:p w14:paraId="072FD628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>La ventaja sustancial otorgada corresponde a un valor estimado de:</w:t>
      </w:r>
    </w:p>
    <w:p w14:paraId="51375E2C" w14:textId="3C8B5F06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$ ______________________ COP (_______</w:t>
      </w:r>
      <w:r>
        <w:rPr>
          <w:rFonts w:ascii="Candara" w:eastAsia="Times New Roman" w:hAnsi="Candara" w:cs="Times New Roman"/>
          <w:b/>
          <w:bCs/>
          <w:lang w:eastAsia="es-CO"/>
        </w:rPr>
        <w:t>____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_________________ pesos colombianos m/cte.)</w:t>
      </w:r>
      <w:r w:rsidRPr="00B010D3">
        <w:rPr>
          <w:rFonts w:ascii="Candara" w:eastAsia="Times New Roman" w:hAnsi="Candara" w:cs="Times New Roman"/>
          <w:lang w:eastAsia="es-CO"/>
        </w:rPr>
        <w:t>,</w:t>
      </w:r>
    </w:p>
    <w:p w14:paraId="5424AD2D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 xml:space="preserve">según costos de mercado y/o facturación interna, valor que se entrega sin contraprestación económica inmediata al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BENEFICIARIO</w:t>
      </w:r>
      <w:r w:rsidRPr="00B010D3">
        <w:rPr>
          <w:rFonts w:ascii="Candara" w:eastAsia="Times New Roman" w:hAnsi="Candara" w:cs="Times New Roman"/>
          <w:lang w:eastAsia="es-CO"/>
        </w:rPr>
        <w:t>.</w:t>
      </w:r>
    </w:p>
    <w:p w14:paraId="14776B62" w14:textId="77777777" w:rsidR="00B010D3" w:rsidRPr="00B010D3" w:rsidRDefault="00B010D3" w:rsidP="007D6F0E">
      <w:pPr>
        <w:spacing w:before="100" w:beforeAutospacing="1" w:after="100" w:afterAutospacing="1" w:line="240" w:lineRule="auto"/>
        <w:jc w:val="center"/>
        <w:outlineLvl w:val="2"/>
        <w:rPr>
          <w:rFonts w:ascii="Candara" w:eastAsia="Times New Roman" w:hAnsi="Candara" w:cs="Times New Roman"/>
          <w:b/>
          <w:bCs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TERCERA. COMPROMISO DE PERMANENCIA</w:t>
      </w:r>
    </w:p>
    <w:p w14:paraId="445F5482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 xml:space="preserve">En reconocimiento del beneficio recibido, el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BENEFICIARIO</w:t>
      </w:r>
      <w:r w:rsidRPr="00B010D3">
        <w:rPr>
          <w:rFonts w:ascii="Candara" w:eastAsia="Times New Roman" w:hAnsi="Candara" w:cs="Times New Roman"/>
          <w:lang w:eastAsia="es-CO"/>
        </w:rPr>
        <w:t xml:space="preserve"> se compromete a mantener una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relación de permanencia con SER AMBIENTAL S.A.S. E.S.P.</w:t>
      </w:r>
      <w:r w:rsidRPr="00B010D3">
        <w:rPr>
          <w:rFonts w:ascii="Candara" w:eastAsia="Times New Roman" w:hAnsi="Candara" w:cs="Times New Roman"/>
          <w:lang w:eastAsia="es-CO"/>
        </w:rPr>
        <w:t xml:space="preserve"> por un período de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veinticuatro (24) meses</w:t>
      </w:r>
      <w:r w:rsidRPr="00B010D3">
        <w:rPr>
          <w:rFonts w:ascii="Candara" w:eastAsia="Times New Roman" w:hAnsi="Candara" w:cs="Times New Roman"/>
          <w:lang w:eastAsia="es-CO"/>
        </w:rPr>
        <w:t>, contados a partir de la fecha de firma del presente documento.</w:t>
      </w:r>
    </w:p>
    <w:p w14:paraId="1839EB20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 xml:space="preserve">Durante este periodo, el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BENEFICIARIO</w:t>
      </w:r>
      <w:r w:rsidRPr="00B010D3">
        <w:rPr>
          <w:rFonts w:ascii="Candara" w:eastAsia="Times New Roman" w:hAnsi="Candara" w:cs="Times New Roman"/>
          <w:lang w:eastAsia="es-CO"/>
        </w:rPr>
        <w:t>:</w:t>
      </w:r>
    </w:p>
    <w:p w14:paraId="00FDF3AF" w14:textId="77777777" w:rsidR="00B010D3" w:rsidRPr="00B010D3" w:rsidRDefault="00B010D3" w:rsidP="00B010D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 xml:space="preserve">Se obliga a mantener su vinculación como cliente activo del servicio público de aseo prestado por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SER AMBIENTAL S.A.S. E.S.P.</w:t>
      </w:r>
    </w:p>
    <w:p w14:paraId="297A37DF" w14:textId="119DBF3B" w:rsidR="00B010D3" w:rsidRPr="00B010D3" w:rsidRDefault="00B010D3" w:rsidP="00B010D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 xml:space="preserve">Desiste de manera expresa de cualquier solicitud de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desvinculación, terminación anticipada o sustitución de prestador del servicio público de aseo</w:t>
      </w:r>
      <w:r w:rsidRPr="00B010D3">
        <w:rPr>
          <w:rFonts w:ascii="Candara" w:eastAsia="Times New Roman" w:hAnsi="Candara" w:cs="Times New Roman"/>
          <w:lang w:eastAsia="es-CO"/>
        </w:rPr>
        <w:t xml:space="preserve"> durante el término de permanencia, </w:t>
      </w:r>
      <w:r w:rsidR="007D6F0E">
        <w:rPr>
          <w:rFonts w:ascii="Candara" w:eastAsia="Times New Roman" w:hAnsi="Candara" w:cs="Times New Roman"/>
          <w:lang w:eastAsia="es-CO"/>
        </w:rPr>
        <w:t>de acuerdo con lo estipulado</w:t>
      </w:r>
      <w:r w:rsidRPr="00B010D3">
        <w:rPr>
          <w:rFonts w:ascii="Candara" w:eastAsia="Times New Roman" w:hAnsi="Candara" w:cs="Times New Roman"/>
          <w:lang w:eastAsia="es-CO"/>
        </w:rPr>
        <w:t xml:space="preserve"> en el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Decreto 1077 de 2015</w:t>
      </w:r>
      <w:r w:rsidRPr="00B010D3">
        <w:rPr>
          <w:rFonts w:ascii="Candara" w:eastAsia="Times New Roman" w:hAnsi="Candara" w:cs="Times New Roman"/>
          <w:lang w:eastAsia="es-CO"/>
        </w:rPr>
        <w:t>.</w:t>
      </w:r>
    </w:p>
    <w:p w14:paraId="50BE41CD" w14:textId="77777777" w:rsidR="00B010D3" w:rsidRPr="00B010D3" w:rsidRDefault="00B010D3" w:rsidP="00B010D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>No contratará con terceros servicios equivalentes que puedan afectar la exclusividad y continuidad del vínculo contractual.</w:t>
      </w:r>
    </w:p>
    <w:p w14:paraId="2DEF2802" w14:textId="77777777" w:rsidR="00B010D3" w:rsidRPr="00B010D3" w:rsidRDefault="00B010D3" w:rsidP="00B010D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>Custodiará y conservará el bien recibido en comodato, cuando aplique.</w:t>
      </w:r>
    </w:p>
    <w:p w14:paraId="4ADE9E4E" w14:textId="77777777" w:rsidR="00B010D3" w:rsidRPr="00B010D3" w:rsidRDefault="00B010D3" w:rsidP="00B010D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>Comunicar oportunamente cualquier situación que pueda afectar la prestación del servicio o las condiciones del presente compromiso.</w:t>
      </w:r>
    </w:p>
    <w:p w14:paraId="1F0BE773" w14:textId="77777777" w:rsidR="00B010D3" w:rsidRPr="00B010D3" w:rsidRDefault="00B010D3" w:rsidP="007D6F0E">
      <w:pPr>
        <w:spacing w:before="100" w:beforeAutospacing="1" w:after="100" w:afterAutospacing="1" w:line="240" w:lineRule="auto"/>
        <w:jc w:val="center"/>
        <w:outlineLvl w:val="2"/>
        <w:rPr>
          <w:rFonts w:ascii="Candara" w:eastAsia="Times New Roman" w:hAnsi="Candara" w:cs="Times New Roman"/>
          <w:b/>
          <w:bCs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CUARTA. FUNDAMENTO NORMATIVO</w:t>
      </w:r>
    </w:p>
    <w:p w14:paraId="26BAF06F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>El presente documento se expide en cumplimiento de lo establecido en:</w:t>
      </w:r>
    </w:p>
    <w:p w14:paraId="6CA69B01" w14:textId="77777777" w:rsidR="00B010D3" w:rsidRPr="00B010D3" w:rsidRDefault="00B010D3" w:rsidP="00B010D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Ley 142 de 1994</w:t>
      </w:r>
      <w:r w:rsidRPr="00B010D3">
        <w:rPr>
          <w:rFonts w:ascii="Candara" w:eastAsia="Times New Roman" w:hAnsi="Candara" w:cs="Times New Roman"/>
          <w:lang w:eastAsia="es-CO"/>
        </w:rPr>
        <w:t>, artículos 9, 14 y 15, que regulan los derechos y deberes de los usuarios y la posibilidad de los prestadores de ofrecer condiciones adicionales sin vulnerar la libre competencia.</w:t>
      </w:r>
    </w:p>
    <w:p w14:paraId="4E95568B" w14:textId="77777777" w:rsidR="00B010D3" w:rsidRPr="00B010D3" w:rsidRDefault="00B010D3" w:rsidP="00B010D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lastRenderedPageBreak/>
        <w:t>Decreto 1077 de 2015</w:t>
      </w:r>
      <w:r w:rsidRPr="00B010D3">
        <w:rPr>
          <w:rFonts w:ascii="Candara" w:eastAsia="Times New Roman" w:hAnsi="Candara" w:cs="Times New Roman"/>
          <w:lang w:eastAsia="es-CO"/>
        </w:rPr>
        <w:t xml:space="preserve">, Libro 2, Parte 2, Título 2, Capítulo 6, Sección 2 (Régimen de prestación del servicio público de aseo), que reconoce la figura de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ventaja sustancial</w:t>
      </w:r>
      <w:r w:rsidRPr="00B010D3">
        <w:rPr>
          <w:rFonts w:ascii="Candara" w:eastAsia="Times New Roman" w:hAnsi="Candara" w:cs="Times New Roman"/>
          <w:lang w:eastAsia="es-CO"/>
        </w:rPr>
        <w:t xml:space="preserve"> como práctica válida de fidelización y regula la terminación de contratos con prestadores.</w:t>
      </w:r>
    </w:p>
    <w:p w14:paraId="522602F6" w14:textId="77777777" w:rsidR="00B010D3" w:rsidRPr="00B010D3" w:rsidRDefault="00B010D3" w:rsidP="00B010D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Código Civil Colombiano</w:t>
      </w:r>
      <w:r w:rsidRPr="00B010D3">
        <w:rPr>
          <w:rFonts w:ascii="Candara" w:eastAsia="Times New Roman" w:hAnsi="Candara" w:cs="Times New Roman"/>
          <w:lang w:eastAsia="es-CO"/>
        </w:rPr>
        <w:t xml:space="preserve">, artículos 2200 a 2224, que regulan el contrato de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comodato</w:t>
      </w:r>
      <w:r w:rsidRPr="00B010D3">
        <w:rPr>
          <w:rFonts w:ascii="Candara" w:eastAsia="Times New Roman" w:hAnsi="Candara" w:cs="Times New Roman"/>
          <w:lang w:eastAsia="es-CO"/>
        </w:rPr>
        <w:t>, aplicable cuando el beneficio consiste en la entrega de un bien tangible.</w:t>
      </w:r>
    </w:p>
    <w:p w14:paraId="6E518560" w14:textId="77777777" w:rsidR="00B010D3" w:rsidRPr="00B010D3" w:rsidRDefault="00B010D3" w:rsidP="007D6F0E">
      <w:pPr>
        <w:spacing w:before="100" w:beforeAutospacing="1" w:after="100" w:afterAutospacing="1" w:line="240" w:lineRule="auto"/>
        <w:jc w:val="center"/>
        <w:outlineLvl w:val="2"/>
        <w:rPr>
          <w:rFonts w:ascii="Candara" w:eastAsia="Times New Roman" w:hAnsi="Candara" w:cs="Times New Roman"/>
          <w:b/>
          <w:bCs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QUINTA. ACEPTACIÓN</w:t>
      </w:r>
    </w:p>
    <w:p w14:paraId="4876A684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 xml:space="preserve">El </w:t>
      </w:r>
      <w:r w:rsidRPr="00B010D3">
        <w:rPr>
          <w:rFonts w:ascii="Candara" w:eastAsia="Times New Roman" w:hAnsi="Candara" w:cs="Times New Roman"/>
          <w:b/>
          <w:bCs/>
          <w:lang w:eastAsia="es-CO"/>
        </w:rPr>
        <w:t>BENEFICIARIO</w:t>
      </w:r>
      <w:r w:rsidRPr="00B010D3">
        <w:rPr>
          <w:rFonts w:ascii="Candara" w:eastAsia="Times New Roman" w:hAnsi="Candara" w:cs="Times New Roman"/>
          <w:lang w:eastAsia="es-CO"/>
        </w:rPr>
        <w:t xml:space="preserve"> manifiesta que la ventaja sustancial ha sido recibida a satisfacción y reconoce que el presente documento constituye prueba del beneficio, del valor recibido y del compromiso de permanencia pactado.</w:t>
      </w:r>
    </w:p>
    <w:p w14:paraId="2523961C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En constancia se firma el presente documento en dos (2) ejemplares del mismo tenor.</w:t>
      </w:r>
    </w:p>
    <w:p w14:paraId="61427F12" w14:textId="77777777" w:rsidR="00B010D3" w:rsidRPr="00B010D3" w:rsidRDefault="00B010D3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 xml:space="preserve">Girardot, a los ___ días del mes de __________ </w:t>
      </w:r>
      <w:proofErr w:type="spellStart"/>
      <w:r w:rsidRPr="00B010D3">
        <w:rPr>
          <w:rFonts w:ascii="Candara" w:eastAsia="Times New Roman" w:hAnsi="Candara" w:cs="Times New Roman"/>
          <w:lang w:eastAsia="es-CO"/>
        </w:rPr>
        <w:t>de</w:t>
      </w:r>
      <w:proofErr w:type="spellEnd"/>
      <w:r w:rsidRPr="00B010D3">
        <w:rPr>
          <w:rFonts w:ascii="Candara" w:eastAsia="Times New Roman" w:hAnsi="Candara" w:cs="Times New Roman"/>
          <w:lang w:eastAsia="es-CO"/>
        </w:rPr>
        <w:t xml:space="preserve"> 2025.</w:t>
      </w:r>
    </w:p>
    <w:p w14:paraId="4B5EE728" w14:textId="77777777" w:rsidR="007D6F0E" w:rsidRDefault="007D6F0E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bCs/>
          <w:lang w:eastAsia="es-CO"/>
        </w:rPr>
      </w:pPr>
    </w:p>
    <w:p w14:paraId="5C994F20" w14:textId="77777777" w:rsidR="007D6F0E" w:rsidRDefault="007D6F0E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bCs/>
          <w:lang w:eastAsia="es-CO"/>
        </w:rPr>
      </w:pPr>
    </w:p>
    <w:p w14:paraId="640DDB05" w14:textId="77777777" w:rsidR="007D6F0E" w:rsidRDefault="007D6F0E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bCs/>
          <w:lang w:eastAsia="es-CO"/>
        </w:rPr>
      </w:pPr>
    </w:p>
    <w:p w14:paraId="55429779" w14:textId="77777777" w:rsidR="007D6F0E" w:rsidRDefault="00B010D3" w:rsidP="007D6F0E">
      <w:pPr>
        <w:spacing w:after="0" w:line="240" w:lineRule="auto"/>
        <w:jc w:val="both"/>
        <w:rPr>
          <w:rFonts w:ascii="Candara" w:eastAsia="Times New Roman" w:hAnsi="Candara" w:cs="Times New Roman"/>
          <w:b/>
          <w:bCs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EL PRESTADOR DE SERVICIO PÚBLICO DE ASEO</w:t>
      </w:r>
    </w:p>
    <w:p w14:paraId="2C3E3585" w14:textId="77777777" w:rsidR="007D6F0E" w:rsidRDefault="00B010D3" w:rsidP="007D6F0E">
      <w:pPr>
        <w:spacing w:after="0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>SER AMBIENTAL S.A.S. E.S.P.</w:t>
      </w:r>
    </w:p>
    <w:p w14:paraId="2D6EBF74" w14:textId="35D9382A" w:rsidR="007D6F0E" w:rsidRDefault="007D6F0E" w:rsidP="007D6F0E">
      <w:pPr>
        <w:spacing w:after="0" w:line="240" w:lineRule="auto"/>
        <w:jc w:val="both"/>
        <w:rPr>
          <w:rFonts w:ascii="Candara" w:eastAsia="Times New Roman" w:hAnsi="Candara" w:cs="Times New Roman"/>
          <w:lang w:eastAsia="es-CO"/>
        </w:rPr>
      </w:pPr>
      <w:r>
        <w:rPr>
          <w:rFonts w:ascii="Candara" w:eastAsia="Times New Roman" w:hAnsi="Candara" w:cs="Times New Roman"/>
          <w:lang w:eastAsia="es-CO"/>
        </w:rPr>
        <w:t>Nombre</w:t>
      </w:r>
      <w:r w:rsidR="00B010D3" w:rsidRPr="00B010D3">
        <w:rPr>
          <w:rFonts w:ascii="Candara" w:eastAsia="Times New Roman" w:hAnsi="Candara" w:cs="Times New Roman"/>
          <w:lang w:eastAsia="es-CO"/>
        </w:rPr>
        <w:t>: ___________________________</w:t>
      </w:r>
    </w:p>
    <w:p w14:paraId="3650FACA" w14:textId="1E73C7E4" w:rsidR="007D6F0E" w:rsidRDefault="007D6F0E" w:rsidP="007D6F0E">
      <w:pPr>
        <w:spacing w:after="0" w:line="240" w:lineRule="auto"/>
        <w:jc w:val="both"/>
        <w:rPr>
          <w:rFonts w:ascii="Candara" w:eastAsia="Times New Roman" w:hAnsi="Candara" w:cs="Times New Roman"/>
          <w:lang w:eastAsia="es-CO"/>
        </w:rPr>
      </w:pPr>
      <w:r>
        <w:rPr>
          <w:rFonts w:ascii="Candara" w:eastAsia="Times New Roman" w:hAnsi="Candara" w:cs="Times New Roman"/>
          <w:lang w:eastAsia="es-CO"/>
        </w:rPr>
        <w:t>Cargo: _</w:t>
      </w:r>
      <w:r w:rsidRPr="00B010D3">
        <w:rPr>
          <w:rFonts w:ascii="Candara" w:eastAsia="Times New Roman" w:hAnsi="Candara" w:cs="Times New Roman"/>
          <w:lang w:eastAsia="es-CO"/>
        </w:rPr>
        <w:t>___________________________</w:t>
      </w:r>
      <w:r>
        <w:rPr>
          <w:rFonts w:ascii="Candara" w:eastAsia="Times New Roman" w:hAnsi="Candara" w:cs="Times New Roman"/>
          <w:lang w:eastAsia="es-CO"/>
        </w:rPr>
        <w:t>_</w:t>
      </w:r>
    </w:p>
    <w:p w14:paraId="760BBC31" w14:textId="2FC2976A" w:rsidR="00B010D3" w:rsidRPr="00B010D3" w:rsidRDefault="00B010D3" w:rsidP="007D6F0E">
      <w:pPr>
        <w:spacing w:after="0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>C.C. No. ________</w:t>
      </w:r>
      <w:r w:rsidR="007D6F0E">
        <w:rPr>
          <w:rFonts w:ascii="Candara" w:eastAsia="Times New Roman" w:hAnsi="Candara" w:cs="Times New Roman"/>
          <w:lang w:eastAsia="es-CO"/>
        </w:rPr>
        <w:t>___</w:t>
      </w:r>
      <w:r w:rsidRPr="00B010D3">
        <w:rPr>
          <w:rFonts w:ascii="Candara" w:eastAsia="Times New Roman" w:hAnsi="Candara" w:cs="Times New Roman"/>
          <w:lang w:eastAsia="es-CO"/>
        </w:rPr>
        <w:t>_________________</w:t>
      </w:r>
    </w:p>
    <w:p w14:paraId="30840AB2" w14:textId="77777777" w:rsidR="007D6F0E" w:rsidRDefault="007D6F0E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bCs/>
          <w:lang w:eastAsia="es-CO"/>
        </w:rPr>
      </w:pPr>
    </w:p>
    <w:p w14:paraId="3E36EB00" w14:textId="77777777" w:rsidR="007D6F0E" w:rsidRDefault="007D6F0E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bCs/>
          <w:lang w:eastAsia="es-CO"/>
        </w:rPr>
      </w:pPr>
    </w:p>
    <w:p w14:paraId="0E49FD33" w14:textId="77777777" w:rsidR="007D6F0E" w:rsidRDefault="007D6F0E" w:rsidP="00B010D3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b/>
          <w:bCs/>
          <w:lang w:eastAsia="es-CO"/>
        </w:rPr>
      </w:pPr>
    </w:p>
    <w:p w14:paraId="26C35F79" w14:textId="77777777" w:rsidR="007D6F0E" w:rsidRDefault="00B010D3" w:rsidP="007D6F0E">
      <w:pPr>
        <w:spacing w:after="0" w:line="240" w:lineRule="auto"/>
        <w:jc w:val="both"/>
        <w:rPr>
          <w:rFonts w:ascii="Candara" w:eastAsia="Times New Roman" w:hAnsi="Candara" w:cs="Times New Roman"/>
          <w:b/>
          <w:bCs/>
          <w:lang w:eastAsia="es-CO"/>
        </w:rPr>
      </w:pPr>
      <w:r w:rsidRPr="00B010D3">
        <w:rPr>
          <w:rFonts w:ascii="Candara" w:eastAsia="Times New Roman" w:hAnsi="Candara" w:cs="Times New Roman"/>
          <w:b/>
          <w:bCs/>
          <w:lang w:eastAsia="es-CO"/>
        </w:rPr>
        <w:t>EL BENEFICIARIO – VENTAJA SUSTANCIAL</w:t>
      </w:r>
    </w:p>
    <w:p w14:paraId="424147D2" w14:textId="77777777" w:rsidR="007D6F0E" w:rsidRDefault="00B010D3" w:rsidP="007D6F0E">
      <w:pPr>
        <w:spacing w:after="0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>Administrador / Representante Legal: ___________________________</w:t>
      </w:r>
    </w:p>
    <w:p w14:paraId="3B3F880E" w14:textId="5D6D1FC0" w:rsidR="00B010D3" w:rsidRPr="00B010D3" w:rsidRDefault="00B010D3" w:rsidP="007D6F0E">
      <w:pPr>
        <w:spacing w:after="0" w:line="240" w:lineRule="auto"/>
        <w:jc w:val="both"/>
        <w:rPr>
          <w:rFonts w:ascii="Candara" w:eastAsia="Times New Roman" w:hAnsi="Candara" w:cs="Times New Roman"/>
          <w:lang w:eastAsia="es-CO"/>
        </w:rPr>
      </w:pPr>
      <w:r w:rsidRPr="00B010D3">
        <w:rPr>
          <w:rFonts w:ascii="Candara" w:eastAsia="Times New Roman" w:hAnsi="Candara" w:cs="Times New Roman"/>
          <w:lang w:eastAsia="es-CO"/>
        </w:rPr>
        <w:t>C.C. / NIT: _________________________</w:t>
      </w:r>
    </w:p>
    <w:sectPr w:rsidR="00B010D3" w:rsidRPr="00B010D3" w:rsidSect="0060178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181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0493" w14:textId="77777777" w:rsidR="009303BF" w:rsidRDefault="009303BF" w:rsidP="001A511E">
      <w:pPr>
        <w:spacing w:after="0" w:line="240" w:lineRule="auto"/>
      </w:pPr>
      <w:r>
        <w:separator/>
      </w:r>
    </w:p>
  </w:endnote>
  <w:endnote w:type="continuationSeparator" w:id="0">
    <w:p w14:paraId="46DC62B4" w14:textId="77777777" w:rsidR="009303BF" w:rsidRDefault="009303BF" w:rsidP="001A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C710" w14:textId="79840916" w:rsidR="006E368B" w:rsidRDefault="00601786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 w:rsidRPr="00601786">
      <w:rPr>
        <w:color w:val="6D6E71"/>
        <w:sz w:val="20"/>
        <w:szCs w:val="20"/>
      </w:rPr>
      <w:t xml:space="preserve"> </w:t>
    </w:r>
  </w:p>
  <w:p w14:paraId="47FAC332" w14:textId="595D7CBD" w:rsidR="006E368B" w:rsidRDefault="00B010D3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color w:val="6D6E71"/>
        <w:sz w:val="20"/>
        <w:szCs w:val="20"/>
      </w:rPr>
    </w:pPr>
    <w:r>
      <w:rPr>
        <w:rFonts w:ascii="Candara" w:hAnsi="Candara"/>
        <w:b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2B63670" wp14:editId="65098E96">
              <wp:simplePos x="0" y="0"/>
              <wp:positionH relativeFrom="column">
                <wp:posOffset>4540250</wp:posOffset>
              </wp:positionH>
              <wp:positionV relativeFrom="paragraph">
                <wp:posOffset>43815</wp:posOffset>
              </wp:positionV>
              <wp:extent cx="1282700" cy="285750"/>
              <wp:effectExtent l="0" t="0" r="0" b="0"/>
              <wp:wrapNone/>
              <wp:docPr id="74144337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E54643" w14:textId="7B60E8BF" w:rsidR="00B010D3" w:rsidRPr="007D6F0E" w:rsidRDefault="00B010D3" w:rsidP="00B010D3">
                          <w:pPr>
                            <w:jc w:val="center"/>
                            <w:rPr>
                              <w:rFonts w:ascii="Candara" w:hAnsi="Candara"/>
                              <w:sz w:val="20"/>
                              <w:szCs w:val="20"/>
                            </w:rPr>
                          </w:pPr>
                          <w:r w:rsidRPr="007D6F0E">
                            <w:rPr>
                              <w:rFonts w:ascii="Candara" w:hAnsi="Candara"/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7D6F0E"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D6F0E"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7D6F0E"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7D6F0E"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7D6F0E"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 w:rsidRPr="007D6F0E">
                            <w:rPr>
                              <w:rFonts w:ascii="Candara" w:hAnsi="Candara"/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7D6F0E"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D6F0E"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7D6F0E"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7D6F0E"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  <w:lang w:val="es-ES"/>
                            </w:rPr>
                            <w:t>2</w:t>
                          </w:r>
                          <w:r w:rsidRPr="007D6F0E">
                            <w:rPr>
                              <w:rFonts w:ascii="Candara" w:hAnsi="Candara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636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57.5pt;margin-top:3.45pt;width:101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" filled="f" stroked="f" strokeweight=".5pt">
              <v:textbox>
                <w:txbxContent>
                  <w:p w14:paraId="3BE54643" w14:textId="7B60E8BF" w:rsidR="00B010D3" w:rsidRPr="007D6F0E" w:rsidRDefault="00B010D3" w:rsidP="00B010D3">
                    <w:pPr>
                      <w:jc w:val="center"/>
                      <w:rPr>
                        <w:rFonts w:ascii="Candara" w:hAnsi="Candara"/>
                        <w:sz w:val="20"/>
                        <w:szCs w:val="20"/>
                      </w:rPr>
                    </w:pPr>
                    <w:r w:rsidRPr="007D6F0E">
                      <w:rPr>
                        <w:rFonts w:ascii="Candara" w:hAnsi="Candara"/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7D6F0E"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7D6F0E"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7D6F0E"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7D6F0E">
                      <w:rPr>
                        <w:rFonts w:ascii="Candara" w:hAnsi="Candara"/>
                        <w:b/>
                        <w:bCs/>
                        <w:sz w:val="20"/>
                        <w:szCs w:val="20"/>
                        <w:lang w:val="es-ES"/>
                      </w:rPr>
                      <w:t>1</w:t>
                    </w:r>
                    <w:r w:rsidRPr="007D6F0E"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7D6F0E">
                      <w:rPr>
                        <w:rFonts w:ascii="Candara" w:hAnsi="Candara"/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7D6F0E"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7D6F0E"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7D6F0E"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7D6F0E">
                      <w:rPr>
                        <w:rFonts w:ascii="Candara" w:hAnsi="Candara"/>
                        <w:b/>
                        <w:bCs/>
                        <w:sz w:val="20"/>
                        <w:szCs w:val="20"/>
                        <w:lang w:val="es-ES"/>
                      </w:rPr>
                      <w:t>2</w:t>
                    </w:r>
                    <w:r w:rsidRPr="007D6F0E">
                      <w:rPr>
                        <w:rFonts w:ascii="Candara" w:hAnsi="Candara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C1D5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425542" wp14:editId="0294B259">
              <wp:simplePos x="0" y="0"/>
              <wp:positionH relativeFrom="margin">
                <wp:posOffset>43815</wp:posOffset>
              </wp:positionH>
              <wp:positionV relativeFrom="paragraph">
                <wp:posOffset>70485</wp:posOffset>
              </wp:positionV>
              <wp:extent cx="33432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432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A5632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9E929" id="Conector recto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5pt,5.55pt" to="266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" strokecolor="#1a5632" strokeweight="1pt">
              <v:stroke joinstyle="miter"/>
              <w10:wrap anchorx="margin"/>
            </v:line>
          </w:pict>
        </mc:Fallback>
      </mc:AlternateContent>
    </w:r>
    <w:r w:rsidR="00B03A64" w:rsidRPr="00EF16A3">
      <w:rPr>
        <w:rFonts w:ascii="Candara" w:hAnsi="Candara"/>
        <w:noProof/>
      </w:rPr>
      <w:drawing>
        <wp:anchor distT="0" distB="0" distL="0" distR="0" simplePos="0" relativeHeight="251668480" behindDoc="1" locked="0" layoutInCell="1" allowOverlap="1" wp14:anchorId="0B8FCA48" wp14:editId="1F0DCBC1">
          <wp:simplePos x="0" y="0"/>
          <wp:positionH relativeFrom="margin">
            <wp:posOffset>-67310</wp:posOffset>
          </wp:positionH>
          <wp:positionV relativeFrom="paragraph">
            <wp:posOffset>95321</wp:posOffset>
          </wp:positionV>
          <wp:extent cx="383540" cy="852170"/>
          <wp:effectExtent l="0" t="0" r="0" b="0"/>
          <wp:wrapTight wrapText="bothSides">
            <wp:wrapPolygon edited="0">
              <wp:start x="6437" y="966"/>
              <wp:lineTo x="4291" y="9657"/>
              <wp:lineTo x="5364" y="17383"/>
              <wp:lineTo x="8583" y="20280"/>
              <wp:lineTo x="13947" y="20280"/>
              <wp:lineTo x="15020" y="19314"/>
              <wp:lineTo x="12874" y="17383"/>
              <wp:lineTo x="17166" y="12072"/>
              <wp:lineTo x="12874" y="966"/>
              <wp:lineTo x="6437" y="966"/>
            </wp:wrapPolygon>
          </wp:wrapTight>
          <wp:docPr id="6334389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43890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3ADE3" w14:textId="2355D5D0" w:rsidR="00601786" w:rsidRPr="00EF16A3" w:rsidRDefault="006E368B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</w:rPr>
    </w:pPr>
    <w:r w:rsidRPr="00EF16A3">
      <w:rPr>
        <w:rFonts w:ascii="Candara" w:hAnsi="Candara"/>
        <w:noProof/>
      </w:rPr>
      <w:drawing>
        <wp:anchor distT="0" distB="0" distL="0" distR="0" simplePos="0" relativeHeight="251664384" behindDoc="1" locked="0" layoutInCell="1" allowOverlap="1" wp14:anchorId="5BC832ED" wp14:editId="586F788A">
          <wp:simplePos x="0" y="0"/>
          <wp:positionH relativeFrom="margin">
            <wp:posOffset>4592955</wp:posOffset>
          </wp:positionH>
          <wp:positionV relativeFrom="paragraph">
            <wp:posOffset>56845</wp:posOffset>
          </wp:positionV>
          <wp:extent cx="979805" cy="436880"/>
          <wp:effectExtent l="0" t="0" r="0" b="1270"/>
          <wp:wrapTight wrapText="bothSides">
            <wp:wrapPolygon edited="0">
              <wp:start x="1680" y="0"/>
              <wp:lineTo x="0" y="13186"/>
              <wp:lineTo x="0" y="16953"/>
              <wp:lineTo x="1680" y="20721"/>
              <wp:lineTo x="4620" y="20721"/>
              <wp:lineTo x="20998" y="16953"/>
              <wp:lineTo x="20998" y="13186"/>
              <wp:lineTo x="18478" y="10360"/>
              <wp:lineTo x="4620" y="0"/>
              <wp:lineTo x="168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6" t="13613" r="11116" b="21031"/>
                  <a:stretch/>
                </pic:blipFill>
                <pic:spPr bwMode="auto">
                  <a:xfrm>
                    <a:off x="0" y="0"/>
                    <a:ext cx="979805" cy="436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786" w:rsidRPr="00EF16A3">
      <w:rPr>
        <w:rFonts w:ascii="Candara" w:hAnsi="Candara"/>
        <w:color w:val="6D6E71"/>
        <w:sz w:val="20"/>
        <w:szCs w:val="20"/>
      </w:rPr>
      <w:t>Ca</w:t>
    </w:r>
    <w:r w:rsidR="00737C58">
      <w:rPr>
        <w:rFonts w:ascii="Candara" w:hAnsi="Candara"/>
        <w:color w:val="6D6E71"/>
        <w:sz w:val="20"/>
        <w:szCs w:val="20"/>
      </w:rPr>
      <w:t>rrera</w:t>
    </w:r>
    <w:r w:rsidR="00601786" w:rsidRPr="00EF16A3">
      <w:rPr>
        <w:rFonts w:ascii="Candara" w:hAnsi="Candara"/>
        <w:color w:val="6D6E71"/>
        <w:sz w:val="20"/>
        <w:szCs w:val="20"/>
      </w:rPr>
      <w:t xml:space="preserve"> 2 N. </w:t>
    </w:r>
    <w:r w:rsidR="00737C58">
      <w:rPr>
        <w:rFonts w:ascii="Candara" w:hAnsi="Candara"/>
        <w:color w:val="6D6E71"/>
        <w:sz w:val="20"/>
        <w:szCs w:val="20"/>
      </w:rPr>
      <w:t>21A</w:t>
    </w:r>
    <w:r w:rsidR="00601786" w:rsidRPr="00EF16A3">
      <w:rPr>
        <w:rFonts w:ascii="Candara" w:hAnsi="Candara"/>
        <w:color w:val="6D6E71"/>
        <w:sz w:val="20"/>
        <w:szCs w:val="20"/>
      </w:rPr>
      <w:t xml:space="preserve"> – </w:t>
    </w:r>
    <w:r w:rsidR="00737C58">
      <w:rPr>
        <w:rFonts w:ascii="Candara" w:hAnsi="Candara"/>
        <w:color w:val="6D6E71"/>
        <w:sz w:val="20"/>
        <w:szCs w:val="20"/>
      </w:rPr>
      <w:t>15</w:t>
    </w:r>
    <w:r w:rsidR="00601786" w:rsidRPr="00EF16A3">
      <w:rPr>
        <w:rFonts w:ascii="Candara" w:hAnsi="Candara"/>
        <w:color w:val="6D6E71"/>
        <w:sz w:val="20"/>
        <w:szCs w:val="20"/>
      </w:rPr>
      <w:t>,</w:t>
    </w:r>
    <w:r w:rsidR="00737C58">
      <w:rPr>
        <w:rFonts w:ascii="Candara" w:hAnsi="Candara"/>
        <w:color w:val="6D6E71"/>
        <w:sz w:val="20"/>
        <w:szCs w:val="20"/>
      </w:rPr>
      <w:t xml:space="preserve"> esquina, barrio San Antonio,</w:t>
    </w:r>
    <w:r w:rsidR="00601786" w:rsidRPr="00EF16A3">
      <w:rPr>
        <w:rFonts w:ascii="Candara" w:hAnsi="Candara"/>
        <w:color w:val="6D6E71"/>
        <w:sz w:val="20"/>
        <w:szCs w:val="20"/>
      </w:rPr>
      <w:t xml:space="preserve"> </w:t>
    </w:r>
    <w:r w:rsidR="001A7820" w:rsidRPr="00EF16A3">
      <w:rPr>
        <w:rFonts w:ascii="Candara" w:hAnsi="Candara"/>
        <w:color w:val="6D6E71"/>
        <w:sz w:val="20"/>
        <w:szCs w:val="20"/>
      </w:rPr>
      <w:t>Girardot</w:t>
    </w:r>
  </w:p>
  <w:p w14:paraId="6C82E2C3" w14:textId="4BF86490" w:rsidR="00601786" w:rsidRPr="00737C58" w:rsidRDefault="00532CE0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u w:val="single"/>
      </w:rPr>
    </w:pPr>
    <w:hyperlink r:id="rId4" w:history="1">
      <w:r w:rsidRPr="00737C58">
        <w:rPr>
          <w:rFonts w:ascii="Candara" w:hAnsi="Candara"/>
          <w:color w:val="6D6E71"/>
          <w:sz w:val="20"/>
          <w:szCs w:val="20"/>
          <w:u w:val="single"/>
        </w:rPr>
        <w:t>www.serambiental.com</w:t>
      </w:r>
    </w:hyperlink>
    <w:r w:rsidRPr="00737C58">
      <w:rPr>
        <w:rFonts w:ascii="Candara" w:hAnsi="Candara"/>
        <w:color w:val="6D6E71"/>
        <w:sz w:val="20"/>
        <w:szCs w:val="20"/>
        <w:u w:val="single"/>
      </w:rPr>
      <w:t xml:space="preserve"> </w:t>
    </w:r>
  </w:p>
  <w:p w14:paraId="312382B8" w14:textId="23B4E0F3" w:rsidR="00532CE0" w:rsidRPr="00737C58" w:rsidRDefault="00532CE0" w:rsidP="00601786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color w:val="6D6E71"/>
        <w:sz w:val="20"/>
        <w:szCs w:val="20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 xml:space="preserve">Call center: </w:t>
    </w:r>
    <w:r w:rsidR="009A69F4" w:rsidRPr="00737C58">
      <w:rPr>
        <w:rFonts w:ascii="Candara" w:hAnsi="Candara"/>
        <w:color w:val="6D6E71"/>
        <w:sz w:val="20"/>
        <w:szCs w:val="20"/>
        <w:lang w:val="en-US"/>
      </w:rPr>
      <w:t>300-9138452.</w:t>
    </w:r>
  </w:p>
  <w:p w14:paraId="0A2AA824" w14:textId="2D2CB7EE" w:rsidR="001A511E" w:rsidRPr="00737C58" w:rsidRDefault="00601786" w:rsidP="00EF16A3">
    <w:pPr>
      <w:pStyle w:val="Piedepgina"/>
      <w:tabs>
        <w:tab w:val="clear" w:pos="4419"/>
        <w:tab w:val="clear" w:pos="8838"/>
        <w:tab w:val="left" w:pos="2325"/>
      </w:tabs>
      <w:spacing w:line="276" w:lineRule="auto"/>
      <w:ind w:left="397"/>
      <w:rPr>
        <w:rFonts w:ascii="Candara" w:hAnsi="Candara"/>
        <w:lang w:val="en-US"/>
      </w:rPr>
    </w:pPr>
    <w:r w:rsidRPr="00737C58">
      <w:rPr>
        <w:rFonts w:ascii="Candara" w:hAnsi="Candara"/>
        <w:color w:val="6D6E71"/>
        <w:sz w:val="20"/>
        <w:szCs w:val="20"/>
        <w:lang w:val="en-US"/>
      </w:rPr>
      <w:t>Telefax: 835 3500 – 835 3501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81B9" w14:textId="77777777" w:rsidR="009303BF" w:rsidRDefault="009303BF" w:rsidP="001A511E">
      <w:pPr>
        <w:spacing w:after="0" w:line="240" w:lineRule="auto"/>
      </w:pPr>
      <w:r>
        <w:separator/>
      </w:r>
    </w:p>
  </w:footnote>
  <w:footnote w:type="continuationSeparator" w:id="0">
    <w:p w14:paraId="1761FE42" w14:textId="77777777" w:rsidR="009303BF" w:rsidRDefault="009303BF" w:rsidP="001A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7D2E" w14:textId="77777777" w:rsidR="000B2BC2" w:rsidRDefault="00637019">
    <w:pPr>
      <w:pStyle w:val="Encabezado"/>
    </w:pPr>
    <w:r>
      <w:rPr>
        <w:noProof/>
      </w:rPr>
      <w:pict w14:anchorId="00C7C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2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F026" w14:textId="193E2E9A" w:rsidR="001A511E" w:rsidRDefault="008E0C13" w:rsidP="009E3805">
    <w:pPr>
      <w:pStyle w:val="Encabezado"/>
      <w:jc w:val="right"/>
    </w:pPr>
    <w:r>
      <w:rPr>
        <w:noProof/>
      </w:rPr>
      <w:drawing>
        <wp:anchor distT="0" distB="0" distL="0" distR="0" simplePos="0" relativeHeight="251670528" behindDoc="1" locked="0" layoutInCell="1" allowOverlap="1" wp14:anchorId="3CBEE7F9" wp14:editId="10E734FD">
          <wp:simplePos x="0" y="0"/>
          <wp:positionH relativeFrom="margin">
            <wp:align>right</wp:align>
          </wp:positionH>
          <wp:positionV relativeFrom="paragraph">
            <wp:posOffset>-524510</wp:posOffset>
          </wp:positionV>
          <wp:extent cx="1514475" cy="415925"/>
          <wp:effectExtent l="0" t="0" r="9525" b="3175"/>
          <wp:wrapTight wrapText="bothSides">
            <wp:wrapPolygon edited="0">
              <wp:start x="272" y="989"/>
              <wp:lineTo x="0" y="13850"/>
              <wp:lineTo x="4347" y="18797"/>
              <wp:lineTo x="13042" y="20776"/>
              <wp:lineTo x="21464" y="20776"/>
              <wp:lineTo x="21464" y="4947"/>
              <wp:lineTo x="20106" y="2968"/>
              <wp:lineTo x="8151" y="989"/>
              <wp:lineTo x="272" y="989"/>
            </wp:wrapPolygon>
          </wp:wrapTight>
          <wp:docPr id="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4630" w14:textId="77777777" w:rsidR="000B2BC2" w:rsidRDefault="00637019">
    <w:pPr>
      <w:pStyle w:val="Encabezado"/>
    </w:pPr>
    <w:r>
      <w:rPr>
        <w:noProof/>
      </w:rPr>
      <w:pict w14:anchorId="7C04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1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5B2"/>
    <w:multiLevelType w:val="multilevel"/>
    <w:tmpl w:val="F1E0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038BF"/>
    <w:multiLevelType w:val="multilevel"/>
    <w:tmpl w:val="579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F2F8B"/>
    <w:multiLevelType w:val="multilevel"/>
    <w:tmpl w:val="2488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B5E8E"/>
    <w:multiLevelType w:val="hybridMultilevel"/>
    <w:tmpl w:val="8EF60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67523"/>
    <w:multiLevelType w:val="multilevel"/>
    <w:tmpl w:val="0260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95F37"/>
    <w:multiLevelType w:val="multilevel"/>
    <w:tmpl w:val="1ED0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F2012"/>
    <w:multiLevelType w:val="multilevel"/>
    <w:tmpl w:val="2B68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5D0025"/>
    <w:multiLevelType w:val="multilevel"/>
    <w:tmpl w:val="64AE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62B06"/>
    <w:multiLevelType w:val="multilevel"/>
    <w:tmpl w:val="A380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A6065"/>
    <w:multiLevelType w:val="multilevel"/>
    <w:tmpl w:val="9658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2146B7"/>
    <w:multiLevelType w:val="multilevel"/>
    <w:tmpl w:val="3AC2A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086A23"/>
    <w:multiLevelType w:val="multilevel"/>
    <w:tmpl w:val="2666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37049"/>
    <w:multiLevelType w:val="multilevel"/>
    <w:tmpl w:val="D2C8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460776">
    <w:abstractNumId w:val="3"/>
  </w:num>
  <w:num w:numId="2" w16cid:durableId="1140806831">
    <w:abstractNumId w:val="2"/>
  </w:num>
  <w:num w:numId="3" w16cid:durableId="786391753">
    <w:abstractNumId w:val="7"/>
  </w:num>
  <w:num w:numId="4" w16cid:durableId="1053503723">
    <w:abstractNumId w:val="6"/>
  </w:num>
  <w:num w:numId="5" w16cid:durableId="112486901">
    <w:abstractNumId w:val="10"/>
  </w:num>
  <w:num w:numId="6" w16cid:durableId="1029139963">
    <w:abstractNumId w:val="12"/>
  </w:num>
  <w:num w:numId="7" w16cid:durableId="1135952000">
    <w:abstractNumId w:val="5"/>
  </w:num>
  <w:num w:numId="8" w16cid:durableId="2070571953">
    <w:abstractNumId w:val="11"/>
  </w:num>
  <w:num w:numId="9" w16cid:durableId="1388988046">
    <w:abstractNumId w:val="1"/>
  </w:num>
  <w:num w:numId="10" w16cid:durableId="19287582">
    <w:abstractNumId w:val="0"/>
  </w:num>
  <w:num w:numId="11" w16cid:durableId="1047409389">
    <w:abstractNumId w:val="4"/>
  </w:num>
  <w:num w:numId="12" w16cid:durableId="411200090">
    <w:abstractNumId w:val="9"/>
  </w:num>
  <w:num w:numId="13" w16cid:durableId="201751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1E"/>
    <w:rsid w:val="000B2BC2"/>
    <w:rsid w:val="000B6E10"/>
    <w:rsid w:val="000C3AC3"/>
    <w:rsid w:val="000C490A"/>
    <w:rsid w:val="0016026F"/>
    <w:rsid w:val="001A511E"/>
    <w:rsid w:val="001A7820"/>
    <w:rsid w:val="00212B0B"/>
    <w:rsid w:val="00225338"/>
    <w:rsid w:val="002333E8"/>
    <w:rsid w:val="002577B0"/>
    <w:rsid w:val="00283EE4"/>
    <w:rsid w:val="00383318"/>
    <w:rsid w:val="0041306E"/>
    <w:rsid w:val="00434EFD"/>
    <w:rsid w:val="004D404B"/>
    <w:rsid w:val="004D5652"/>
    <w:rsid w:val="00532CE0"/>
    <w:rsid w:val="00575EE8"/>
    <w:rsid w:val="0059390C"/>
    <w:rsid w:val="005C1D59"/>
    <w:rsid w:val="005D3151"/>
    <w:rsid w:val="005D61BF"/>
    <w:rsid w:val="00601786"/>
    <w:rsid w:val="00637019"/>
    <w:rsid w:val="00640AEB"/>
    <w:rsid w:val="006745CB"/>
    <w:rsid w:val="00694C5E"/>
    <w:rsid w:val="006A7AC4"/>
    <w:rsid w:val="006D03A5"/>
    <w:rsid w:val="006E368B"/>
    <w:rsid w:val="006F2378"/>
    <w:rsid w:val="00716B36"/>
    <w:rsid w:val="00737C58"/>
    <w:rsid w:val="007400B6"/>
    <w:rsid w:val="00752EA9"/>
    <w:rsid w:val="00760684"/>
    <w:rsid w:val="00774BD0"/>
    <w:rsid w:val="00781BFF"/>
    <w:rsid w:val="007D24D3"/>
    <w:rsid w:val="007D416F"/>
    <w:rsid w:val="007D6F0E"/>
    <w:rsid w:val="00800A98"/>
    <w:rsid w:val="008267AA"/>
    <w:rsid w:val="008370E7"/>
    <w:rsid w:val="008452BE"/>
    <w:rsid w:val="008D6985"/>
    <w:rsid w:val="008E0C13"/>
    <w:rsid w:val="009303BF"/>
    <w:rsid w:val="00950E13"/>
    <w:rsid w:val="009A69F4"/>
    <w:rsid w:val="009C006C"/>
    <w:rsid w:val="009D625D"/>
    <w:rsid w:val="009E3805"/>
    <w:rsid w:val="009E42D1"/>
    <w:rsid w:val="00A60B5C"/>
    <w:rsid w:val="00A754FD"/>
    <w:rsid w:val="00A85F57"/>
    <w:rsid w:val="00AF2222"/>
    <w:rsid w:val="00B010D3"/>
    <w:rsid w:val="00B03A64"/>
    <w:rsid w:val="00B22AA4"/>
    <w:rsid w:val="00B35C23"/>
    <w:rsid w:val="00B61924"/>
    <w:rsid w:val="00B851D0"/>
    <w:rsid w:val="00C014E4"/>
    <w:rsid w:val="00C063E5"/>
    <w:rsid w:val="00C07778"/>
    <w:rsid w:val="00C24052"/>
    <w:rsid w:val="00C53A00"/>
    <w:rsid w:val="00C7206A"/>
    <w:rsid w:val="00C84447"/>
    <w:rsid w:val="00C84859"/>
    <w:rsid w:val="00C93C61"/>
    <w:rsid w:val="00D61F2D"/>
    <w:rsid w:val="00DA40AD"/>
    <w:rsid w:val="00E4214C"/>
    <w:rsid w:val="00EA435B"/>
    <w:rsid w:val="00EA75A5"/>
    <w:rsid w:val="00EF16A3"/>
    <w:rsid w:val="00EF478F"/>
    <w:rsid w:val="00F45D76"/>
    <w:rsid w:val="00F4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88DB0E"/>
  <w15:chartTrackingRefBased/>
  <w15:docId w15:val="{ADC42F95-1F57-4860-86A5-0916711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11E"/>
  </w:style>
  <w:style w:type="paragraph" w:styleId="Piedepgina">
    <w:name w:val="footer"/>
    <w:basedOn w:val="Normal"/>
    <w:link w:val="Piedepgina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11E"/>
  </w:style>
  <w:style w:type="character" w:styleId="Hipervnculo">
    <w:name w:val="Hyperlink"/>
    <w:basedOn w:val="Fuentedeprrafopredeter"/>
    <w:uiPriority w:val="99"/>
    <w:unhideWhenUsed/>
    <w:rsid w:val="00532C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2C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3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283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hyperlink" Target="http://www.serambient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4527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BORRERO SANCHEZ</dc:creator>
  <cp:keywords/>
  <dc:description/>
  <cp:lastModifiedBy>Katherine Cruz</cp:lastModifiedBy>
  <cp:revision>2</cp:revision>
  <cp:lastPrinted>2025-07-24T16:23:00Z</cp:lastPrinted>
  <dcterms:created xsi:type="dcterms:W3CDTF">2025-08-28T16:28:00Z</dcterms:created>
  <dcterms:modified xsi:type="dcterms:W3CDTF">2025-08-28T16:28:00Z</dcterms:modified>
</cp:coreProperties>
</file>